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64C" w:rsidRPr="0049664C" w:rsidRDefault="0049664C" w:rsidP="0049664C">
      <w:pPr>
        <w:spacing w:after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9664C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drawing>
          <wp:inline distT="0" distB="0" distL="0" distR="0" wp14:anchorId="5BF75B59" wp14:editId="3B78465D">
            <wp:extent cx="1950724" cy="142037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 Southern Center St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4" cy="142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64C" w:rsidRPr="0049664C" w:rsidRDefault="0049664C" w:rsidP="0049664C">
      <w:pPr>
        <w:spacing w:after="0"/>
        <w:rPr>
          <w:rFonts w:ascii="Goudy Old Style" w:eastAsia="Times New Roman" w:hAnsi="Goudy Old Style" w:cs="Times New Roman"/>
          <w:b/>
          <w:caps/>
          <w:color w:val="58595B"/>
          <w:szCs w:val="24"/>
        </w:rPr>
      </w:pPr>
      <w:r w:rsidRPr="0049664C">
        <w:rPr>
          <w:rFonts w:ascii="Goudy Old Style" w:eastAsia="Times New Roman" w:hAnsi="Goudy Old Style" w:cs="Times New Roman"/>
          <w:b/>
          <w:color w:val="58595B"/>
          <w:szCs w:val="24"/>
        </w:rPr>
        <w:t>Division of Student Affairs</w:t>
      </w:r>
    </w:p>
    <w:p w:rsidR="0049664C" w:rsidRPr="0049664C" w:rsidRDefault="0049664C" w:rsidP="0049664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64C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0403F" wp14:editId="261D57ED">
                <wp:simplePos x="0" y="0"/>
                <wp:positionH relativeFrom="column">
                  <wp:posOffset>1770320</wp:posOffset>
                </wp:positionH>
                <wp:positionV relativeFrom="paragraph">
                  <wp:posOffset>67428</wp:posOffset>
                </wp:positionV>
                <wp:extent cx="2838893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89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8595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3128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5.3pt" to="362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" strokecolor="#58595b"/>
            </w:pict>
          </mc:Fallback>
        </mc:AlternateContent>
      </w:r>
    </w:p>
    <w:p w:rsidR="0049664C" w:rsidRPr="0049664C" w:rsidRDefault="0049664C" w:rsidP="0049664C">
      <w:pPr>
        <w:spacing w:after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9664C">
        <w:rPr>
          <w:rFonts w:ascii="Times New Roman" w:eastAsia="Times New Roman" w:hAnsi="Times New Roman" w:cs="Times New Roman"/>
          <w:b/>
          <w:sz w:val="24"/>
          <w:szCs w:val="24"/>
        </w:rPr>
        <w:t xml:space="preserve">Temporary Assistant Director of Student Activities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Spring 202</w:t>
      </w:r>
      <w:r w:rsidR="0048232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966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9664C" w:rsidRDefault="0049664C" w:rsidP="00E53909">
      <w:pPr>
        <w:spacing w:after="0"/>
        <w:contextualSpacing/>
        <w:rPr>
          <w:rFonts w:ascii="Times New Roman" w:hAnsi="Times New Roman" w:cs="Times New Roman"/>
          <w:b/>
          <w:u w:val="single"/>
        </w:rPr>
      </w:pPr>
    </w:p>
    <w:p w:rsidR="00EF773F" w:rsidRDefault="009921BA" w:rsidP="00E53909">
      <w:pPr>
        <w:contextualSpacing/>
        <w:jc w:val="both"/>
        <w:rPr>
          <w:rFonts w:ascii="Times New Roman" w:hAnsi="Times New Roman" w:cs="Times New Roman"/>
        </w:rPr>
      </w:pPr>
      <w:r w:rsidRPr="006C00B9">
        <w:rPr>
          <w:rFonts w:ascii="Times New Roman" w:hAnsi="Times New Roman" w:cs="Times New Roman"/>
        </w:rPr>
        <w:t>Th</w:t>
      </w:r>
      <w:r w:rsidR="00EF773F">
        <w:rPr>
          <w:rFonts w:ascii="Times New Roman" w:hAnsi="Times New Roman" w:cs="Times New Roman"/>
        </w:rPr>
        <w:t xml:space="preserve">is position is a temporary, full time position for January-March 2022 at the University of Tennessee Southern in Pulaski, TN. It is an excellent opportunity to gain experience in higher education and Student Affairs in a </w:t>
      </w:r>
      <w:r w:rsidR="00346385">
        <w:rPr>
          <w:rFonts w:ascii="Times New Roman" w:hAnsi="Times New Roman" w:cs="Times New Roman"/>
        </w:rPr>
        <w:t xml:space="preserve">high-energy, </w:t>
      </w:r>
      <w:r w:rsidR="00EF773F">
        <w:rPr>
          <w:rFonts w:ascii="Times New Roman" w:hAnsi="Times New Roman" w:cs="Times New Roman"/>
        </w:rPr>
        <w:t>hands-on</w:t>
      </w:r>
      <w:r w:rsidR="00346385">
        <w:rPr>
          <w:rFonts w:ascii="Times New Roman" w:hAnsi="Times New Roman" w:cs="Times New Roman"/>
        </w:rPr>
        <w:t>,</w:t>
      </w:r>
      <w:r w:rsidR="00EF773F">
        <w:rPr>
          <w:rFonts w:ascii="Times New Roman" w:hAnsi="Times New Roman" w:cs="Times New Roman"/>
        </w:rPr>
        <w:t xml:space="preserve"> and supportive environment. </w:t>
      </w:r>
    </w:p>
    <w:p w:rsidR="00EF773F" w:rsidRDefault="00EF773F" w:rsidP="00E53909">
      <w:pPr>
        <w:contextualSpacing/>
        <w:jc w:val="both"/>
        <w:rPr>
          <w:rFonts w:ascii="Times New Roman" w:hAnsi="Times New Roman" w:cs="Times New Roman"/>
        </w:rPr>
      </w:pPr>
    </w:p>
    <w:p w:rsidR="009921BA" w:rsidRDefault="009921BA" w:rsidP="00E53909">
      <w:pPr>
        <w:contextualSpacing/>
        <w:jc w:val="both"/>
        <w:rPr>
          <w:rFonts w:ascii="Times New Roman" w:hAnsi="Times New Roman" w:cs="Times New Roman"/>
        </w:rPr>
      </w:pPr>
      <w:r w:rsidRPr="006C00B9">
        <w:rPr>
          <w:rFonts w:ascii="Times New Roman" w:hAnsi="Times New Roman" w:cs="Times New Roman"/>
        </w:rPr>
        <w:t xml:space="preserve">The </w:t>
      </w:r>
      <w:r w:rsidR="0049664C">
        <w:rPr>
          <w:rFonts w:ascii="Times New Roman" w:hAnsi="Times New Roman" w:cs="Times New Roman"/>
        </w:rPr>
        <w:t>Temporary</w:t>
      </w:r>
      <w:r w:rsidR="0049664C" w:rsidRPr="006C00B9">
        <w:rPr>
          <w:rFonts w:ascii="Times New Roman" w:hAnsi="Times New Roman" w:cs="Times New Roman"/>
        </w:rPr>
        <w:t xml:space="preserve"> </w:t>
      </w:r>
      <w:r w:rsidRPr="006C00B9">
        <w:rPr>
          <w:rFonts w:ascii="Times New Roman" w:hAnsi="Times New Roman" w:cs="Times New Roman"/>
        </w:rPr>
        <w:t xml:space="preserve">Assistant Director develops, encourages, and promotes campus-wide student activities </w:t>
      </w:r>
      <w:r w:rsidR="00EF773F">
        <w:rPr>
          <w:rFonts w:ascii="Times New Roman" w:hAnsi="Times New Roman" w:cs="Times New Roman"/>
        </w:rPr>
        <w:t xml:space="preserve">and </w:t>
      </w:r>
      <w:r w:rsidR="0049664C">
        <w:rPr>
          <w:rFonts w:ascii="Times New Roman" w:hAnsi="Times New Roman" w:cs="Times New Roman"/>
        </w:rPr>
        <w:t>intramurals</w:t>
      </w:r>
      <w:r w:rsidR="00EF773F">
        <w:rPr>
          <w:rFonts w:ascii="Times New Roman" w:hAnsi="Times New Roman" w:cs="Times New Roman"/>
        </w:rPr>
        <w:t xml:space="preserve">, and oversees </w:t>
      </w:r>
      <w:r w:rsidR="00EF773F" w:rsidRPr="00E53909">
        <w:rPr>
          <w:rFonts w:ascii="Times New Roman" w:hAnsi="Times New Roman" w:cs="Times New Roman"/>
        </w:rPr>
        <w:t>the check-out, maintenance, and care of equipment</w:t>
      </w:r>
      <w:r w:rsidR="00EF773F">
        <w:rPr>
          <w:rFonts w:ascii="Times New Roman" w:hAnsi="Times New Roman" w:cs="Times New Roman"/>
        </w:rPr>
        <w:t xml:space="preserve">. The </w:t>
      </w:r>
      <w:r w:rsidR="00346385">
        <w:rPr>
          <w:rFonts w:ascii="Times New Roman" w:hAnsi="Times New Roman" w:cs="Times New Roman"/>
        </w:rPr>
        <w:t>Temporary</w:t>
      </w:r>
      <w:r w:rsidR="00346385" w:rsidRPr="006C00B9">
        <w:rPr>
          <w:rFonts w:ascii="Times New Roman" w:hAnsi="Times New Roman" w:cs="Times New Roman"/>
        </w:rPr>
        <w:t xml:space="preserve"> Assistant Director</w:t>
      </w:r>
      <w:r w:rsidR="00346385">
        <w:rPr>
          <w:rFonts w:ascii="Times New Roman" w:hAnsi="Times New Roman" w:cs="Times New Roman"/>
        </w:rPr>
        <w:t xml:space="preserve"> maintains budgets, supervises student staff, and communicates regular with faculty, staff, and students. </w:t>
      </w:r>
    </w:p>
    <w:p w:rsidR="00EF773F" w:rsidRDefault="00EF773F" w:rsidP="00E53909">
      <w:pPr>
        <w:contextualSpacing/>
        <w:jc w:val="both"/>
        <w:rPr>
          <w:rFonts w:ascii="Times New Roman" w:hAnsi="Times New Roman" w:cs="Times New Roman"/>
        </w:rPr>
      </w:pPr>
    </w:p>
    <w:p w:rsidR="009D2147" w:rsidRDefault="00EF773F" w:rsidP="00EF773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Applicants must possess s</w:t>
      </w:r>
      <w:r w:rsidRPr="00EF773F">
        <w:rPr>
          <w:rFonts w:ascii="Times New Roman" w:hAnsi="Times New Roman" w:cs="Times New Roman"/>
        </w:rPr>
        <w:t>kills in event</w:t>
      </w:r>
      <w:r w:rsidR="00346385">
        <w:rPr>
          <w:rFonts w:ascii="Times New Roman" w:hAnsi="Times New Roman" w:cs="Times New Roman"/>
        </w:rPr>
        <w:t xml:space="preserve"> and program</w:t>
      </w:r>
      <w:r w:rsidRPr="00EF773F">
        <w:rPr>
          <w:rFonts w:ascii="Times New Roman" w:hAnsi="Times New Roman" w:cs="Times New Roman"/>
        </w:rPr>
        <w:t xml:space="preserve"> creation</w:t>
      </w:r>
      <w:r>
        <w:rPr>
          <w:rFonts w:ascii="Times New Roman" w:hAnsi="Times New Roman" w:cs="Times New Roman"/>
        </w:rPr>
        <w:t>, advertising, and i</w:t>
      </w:r>
      <w:r w:rsidRPr="00EF773F">
        <w:rPr>
          <w:rFonts w:ascii="Times New Roman" w:hAnsi="Times New Roman" w:cs="Times New Roman"/>
        </w:rPr>
        <w:t>mplementation.</w:t>
      </w:r>
      <w:r>
        <w:rPr>
          <w:rFonts w:ascii="Times New Roman" w:hAnsi="Times New Roman" w:cs="Times New Roman"/>
        </w:rPr>
        <w:t xml:space="preserve"> </w:t>
      </w:r>
      <w:r w:rsidR="00346385">
        <w:rPr>
          <w:rFonts w:ascii="Times New Roman" w:hAnsi="Times New Roman" w:cs="Times New Roman"/>
        </w:rPr>
        <w:t xml:space="preserve">The ability to relate to and connect with students is required. </w:t>
      </w:r>
      <w:r>
        <w:rPr>
          <w:rFonts w:ascii="Times New Roman" w:hAnsi="Times New Roman" w:cs="Times New Roman"/>
        </w:rPr>
        <w:t xml:space="preserve">Applicants must be able </w:t>
      </w:r>
      <w:r w:rsidRPr="00EF773F">
        <w:rPr>
          <w:rFonts w:ascii="Times New Roman" w:hAnsi="Times New Roman" w:cs="Times New Roman"/>
        </w:rPr>
        <w:t>to prioritize amongst many processes and day-to-day interruptions.</w:t>
      </w:r>
      <w:r>
        <w:rPr>
          <w:rFonts w:ascii="Times New Roman" w:hAnsi="Times New Roman" w:cs="Times New Roman"/>
        </w:rPr>
        <w:t xml:space="preserve"> A Bachelor’s degree is strongly preferre</w:t>
      </w:r>
      <w:r w:rsidR="00346385">
        <w:rPr>
          <w:rFonts w:ascii="Times New Roman" w:hAnsi="Times New Roman" w:cs="Times New Roman"/>
        </w:rPr>
        <w:t xml:space="preserve">d. This position requires lifting and moving event equipment up to 50 lbs. </w:t>
      </w:r>
    </w:p>
    <w:p w:rsidR="009116F6" w:rsidRDefault="009116F6" w:rsidP="00EF773F">
      <w:pPr>
        <w:contextualSpacing/>
        <w:jc w:val="both"/>
        <w:rPr>
          <w:rFonts w:ascii="Times New Roman" w:hAnsi="Times New Roman" w:cs="Times New Roman"/>
        </w:rPr>
      </w:pPr>
    </w:p>
    <w:p w:rsidR="009116F6" w:rsidRDefault="009116F6" w:rsidP="00EF773F">
      <w:pPr>
        <w:contextualSpacing/>
        <w:jc w:val="both"/>
        <w:rPr>
          <w:rFonts w:ascii="Times New Roman" w:hAnsi="Times New Roman" w:cs="Times New Roman"/>
        </w:rPr>
      </w:pPr>
    </w:p>
    <w:p w:rsidR="009116F6" w:rsidRDefault="009116F6" w:rsidP="00EF773F">
      <w:pPr>
        <w:contextualSpacing/>
        <w:jc w:val="both"/>
        <w:rPr>
          <w:rFonts w:ascii="Times New Roman" w:hAnsi="Times New Roman" w:cs="Times New Roman"/>
        </w:rPr>
      </w:pPr>
    </w:p>
    <w:p w:rsidR="009116F6" w:rsidRDefault="009116F6" w:rsidP="00EF773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send Resume to Sarah Catherine Richardson </w:t>
      </w:r>
      <w:hyperlink r:id="rId7" w:history="1">
        <w:r w:rsidRPr="00EE64CB">
          <w:rPr>
            <w:rStyle w:val="Hyperlink"/>
            <w:rFonts w:ascii="Times New Roman" w:hAnsi="Times New Roman" w:cs="Times New Roman"/>
          </w:rPr>
          <w:t>scrich@utsouthern.edu</w:t>
        </w:r>
      </w:hyperlink>
      <w:r>
        <w:rPr>
          <w:rFonts w:ascii="Times New Roman" w:hAnsi="Times New Roman" w:cs="Times New Roman"/>
        </w:rPr>
        <w:t xml:space="preserve"> </w:t>
      </w:r>
    </w:p>
    <w:p w:rsidR="009116F6" w:rsidRDefault="009116F6" w:rsidP="00EF773F">
      <w:pPr>
        <w:contextualSpacing/>
        <w:jc w:val="both"/>
        <w:rPr>
          <w:rFonts w:ascii="Times New Roman" w:hAnsi="Times New Roman" w:cs="Times New Roman"/>
        </w:rPr>
      </w:pPr>
    </w:p>
    <w:p w:rsidR="009116F6" w:rsidRPr="00EF773F" w:rsidRDefault="009116F6" w:rsidP="00EF773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 of Student Life &amp; Title IX Coordinator </w:t>
      </w:r>
      <w:bookmarkStart w:id="0" w:name="_GoBack"/>
      <w:bookmarkEnd w:id="0"/>
    </w:p>
    <w:sectPr w:rsidR="009116F6" w:rsidRPr="00EF773F" w:rsidSect="0049664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1787"/>
    <w:multiLevelType w:val="hybridMultilevel"/>
    <w:tmpl w:val="43A4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94959"/>
    <w:multiLevelType w:val="hybridMultilevel"/>
    <w:tmpl w:val="1F8A3D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275A"/>
    <w:multiLevelType w:val="hybridMultilevel"/>
    <w:tmpl w:val="21DE8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A1050"/>
    <w:multiLevelType w:val="hybridMultilevel"/>
    <w:tmpl w:val="935A5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9B4088"/>
    <w:multiLevelType w:val="hybridMultilevel"/>
    <w:tmpl w:val="BF9EAB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B801C6"/>
    <w:multiLevelType w:val="hybridMultilevel"/>
    <w:tmpl w:val="43A4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4228F"/>
    <w:multiLevelType w:val="hybridMultilevel"/>
    <w:tmpl w:val="F886AF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C332D11"/>
    <w:multiLevelType w:val="hybridMultilevel"/>
    <w:tmpl w:val="34E80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085814"/>
    <w:multiLevelType w:val="hybridMultilevel"/>
    <w:tmpl w:val="5E9E2D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6227DE"/>
    <w:multiLevelType w:val="hybridMultilevel"/>
    <w:tmpl w:val="5EAAFB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8F5DCD"/>
    <w:multiLevelType w:val="hybridMultilevel"/>
    <w:tmpl w:val="E58CB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611A5"/>
    <w:multiLevelType w:val="hybridMultilevel"/>
    <w:tmpl w:val="21DE8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F2537"/>
    <w:multiLevelType w:val="hybridMultilevel"/>
    <w:tmpl w:val="43A4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5507E"/>
    <w:multiLevelType w:val="hybridMultilevel"/>
    <w:tmpl w:val="511C25E2"/>
    <w:lvl w:ilvl="0" w:tplc="C60650AE">
      <w:start w:val="1"/>
      <w:numFmt w:val="decimal"/>
      <w:lvlText w:val="%1."/>
      <w:lvlJc w:val="left"/>
      <w:pPr>
        <w:ind w:left="765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FC25FDB"/>
    <w:multiLevelType w:val="hybridMultilevel"/>
    <w:tmpl w:val="BF9EAB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941988"/>
    <w:multiLevelType w:val="hybridMultilevel"/>
    <w:tmpl w:val="66AA0272"/>
    <w:lvl w:ilvl="0" w:tplc="0040DA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513F3"/>
    <w:multiLevelType w:val="hybridMultilevel"/>
    <w:tmpl w:val="29F614F0"/>
    <w:lvl w:ilvl="0" w:tplc="5E7EA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C08C6"/>
    <w:multiLevelType w:val="hybridMultilevel"/>
    <w:tmpl w:val="21DE8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D0B39"/>
    <w:multiLevelType w:val="hybridMultilevel"/>
    <w:tmpl w:val="B2AAC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8"/>
  </w:num>
  <w:num w:numId="5">
    <w:abstractNumId w:val="7"/>
  </w:num>
  <w:num w:numId="6">
    <w:abstractNumId w:val="2"/>
  </w:num>
  <w:num w:numId="7">
    <w:abstractNumId w:val="5"/>
  </w:num>
  <w:num w:numId="8">
    <w:abstractNumId w:val="16"/>
  </w:num>
  <w:num w:numId="9">
    <w:abstractNumId w:val="6"/>
  </w:num>
  <w:num w:numId="10">
    <w:abstractNumId w:val="13"/>
  </w:num>
  <w:num w:numId="11">
    <w:abstractNumId w:val="0"/>
  </w:num>
  <w:num w:numId="12">
    <w:abstractNumId w:val="11"/>
  </w:num>
  <w:num w:numId="13">
    <w:abstractNumId w:val="4"/>
  </w:num>
  <w:num w:numId="14">
    <w:abstractNumId w:val="8"/>
  </w:num>
  <w:num w:numId="15">
    <w:abstractNumId w:val="9"/>
  </w:num>
  <w:num w:numId="16">
    <w:abstractNumId w:val="17"/>
  </w:num>
  <w:num w:numId="17">
    <w:abstractNumId w:val="14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3A"/>
    <w:rsid w:val="00004484"/>
    <w:rsid w:val="00045731"/>
    <w:rsid w:val="000701C2"/>
    <w:rsid w:val="000E3715"/>
    <w:rsid w:val="0014795D"/>
    <w:rsid w:val="00153E94"/>
    <w:rsid w:val="001B1121"/>
    <w:rsid w:val="001D7971"/>
    <w:rsid w:val="002438B0"/>
    <w:rsid w:val="002500D9"/>
    <w:rsid w:val="00271712"/>
    <w:rsid w:val="002F5376"/>
    <w:rsid w:val="00301272"/>
    <w:rsid w:val="00345D00"/>
    <w:rsid w:val="00346385"/>
    <w:rsid w:val="0037013A"/>
    <w:rsid w:val="003860C3"/>
    <w:rsid w:val="003C68C6"/>
    <w:rsid w:val="003F3DAF"/>
    <w:rsid w:val="00482325"/>
    <w:rsid w:val="0049664C"/>
    <w:rsid w:val="005B28D2"/>
    <w:rsid w:val="005D0F43"/>
    <w:rsid w:val="00663CAD"/>
    <w:rsid w:val="006B447E"/>
    <w:rsid w:val="006C00B9"/>
    <w:rsid w:val="006D7DA0"/>
    <w:rsid w:val="00737548"/>
    <w:rsid w:val="00776921"/>
    <w:rsid w:val="00790717"/>
    <w:rsid w:val="007D7C81"/>
    <w:rsid w:val="00800DF3"/>
    <w:rsid w:val="008038EE"/>
    <w:rsid w:val="00813938"/>
    <w:rsid w:val="00885B5B"/>
    <w:rsid w:val="008F0EA4"/>
    <w:rsid w:val="009116F6"/>
    <w:rsid w:val="0091718E"/>
    <w:rsid w:val="00942618"/>
    <w:rsid w:val="009921BA"/>
    <w:rsid w:val="009D2147"/>
    <w:rsid w:val="009D514A"/>
    <w:rsid w:val="009F307E"/>
    <w:rsid w:val="00A65853"/>
    <w:rsid w:val="00AA4C33"/>
    <w:rsid w:val="00AD0B05"/>
    <w:rsid w:val="00B57D80"/>
    <w:rsid w:val="00B75A73"/>
    <w:rsid w:val="00BD1339"/>
    <w:rsid w:val="00C03E8F"/>
    <w:rsid w:val="00C10C9A"/>
    <w:rsid w:val="00C52F56"/>
    <w:rsid w:val="00C87796"/>
    <w:rsid w:val="00CA5A01"/>
    <w:rsid w:val="00CF6D93"/>
    <w:rsid w:val="00D07B01"/>
    <w:rsid w:val="00D72ADC"/>
    <w:rsid w:val="00DC2774"/>
    <w:rsid w:val="00DF6252"/>
    <w:rsid w:val="00E05A59"/>
    <w:rsid w:val="00E26576"/>
    <w:rsid w:val="00E43D2E"/>
    <w:rsid w:val="00E53909"/>
    <w:rsid w:val="00E5727E"/>
    <w:rsid w:val="00E71C7E"/>
    <w:rsid w:val="00E7678C"/>
    <w:rsid w:val="00E915A5"/>
    <w:rsid w:val="00EB17C2"/>
    <w:rsid w:val="00ED18EE"/>
    <w:rsid w:val="00EF773F"/>
    <w:rsid w:val="00F573D1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57465"/>
  <w15:docId w15:val="{EAE4BEF2-1702-43E9-83DE-EEF0B287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13A"/>
    <w:pPr>
      <w:ind w:left="720"/>
      <w:contextualSpacing/>
    </w:pPr>
  </w:style>
  <w:style w:type="paragraph" w:styleId="PlainText">
    <w:name w:val="Plain Text"/>
    <w:basedOn w:val="Normal"/>
    <w:link w:val="PlainTextChar"/>
    <w:rsid w:val="00ED18EE"/>
    <w:pPr>
      <w:overflowPunct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D18EE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D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A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9D2147"/>
    <w:pPr>
      <w:spacing w:after="0"/>
      <w:jc w:val="left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D2147"/>
    <w:rPr>
      <w:rFonts w:ascii="Arial" w:eastAsia="Times New Roman" w:hAnsi="Arial" w:cs="Arial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9116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rich@utsouther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2A816-9661-4DC3-B65F-E1775AAB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rshelton</dc:creator>
  <cp:lastModifiedBy>Hlubb, Jamie</cp:lastModifiedBy>
  <cp:revision>2</cp:revision>
  <cp:lastPrinted>2016-02-06T20:23:00Z</cp:lastPrinted>
  <dcterms:created xsi:type="dcterms:W3CDTF">2021-11-23T15:08:00Z</dcterms:created>
  <dcterms:modified xsi:type="dcterms:W3CDTF">2021-11-23T15:08:00Z</dcterms:modified>
</cp:coreProperties>
</file>